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BD3BA" w14:textId="68EB1164" w:rsidR="0056310E" w:rsidRPr="002C633E" w:rsidRDefault="002C633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«</w:t>
      </w:r>
      <w:r w:rsidR="0056310E" w:rsidRPr="002C633E">
        <w:rPr>
          <w:color w:val="000000"/>
        </w:rPr>
        <w:t>Утверждаю</w:t>
      </w:r>
      <w:r w:rsidRPr="002C633E">
        <w:rPr>
          <w:color w:val="000000"/>
        </w:rPr>
        <w:t>»</w:t>
      </w:r>
    </w:p>
    <w:p w14:paraId="6C66667A" w14:textId="33EE5951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Директор школ</w:t>
      </w:r>
      <w:r w:rsidR="002C633E" w:rsidRPr="002C633E">
        <w:rPr>
          <w:color w:val="000000"/>
        </w:rPr>
        <w:t>ы</w:t>
      </w:r>
    </w:p>
    <w:p w14:paraId="2F764358" w14:textId="732D2206" w:rsidR="0056310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_______</w:t>
      </w:r>
      <w:r w:rsidR="00FB777E">
        <w:rPr>
          <w:color w:val="000000"/>
        </w:rPr>
        <w:t>Рамазанов Н.И</w:t>
      </w:r>
    </w:p>
    <w:p w14:paraId="149AEA22" w14:textId="2D790FB6" w:rsidR="002C633E" w:rsidRPr="002C633E" w:rsidRDefault="0073051F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color w:val="000000"/>
        </w:rPr>
        <w:t>24.09.2021</w:t>
      </w:r>
    </w:p>
    <w:p w14:paraId="6702458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14:paraId="5D3265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717DD23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ПОЛОЖЕНИЕ</w:t>
      </w:r>
    </w:p>
    <w:p w14:paraId="02F5CDD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о школьном спортивном клубе (ШСК)</w:t>
      </w:r>
    </w:p>
    <w:p w14:paraId="2AE66662" w14:textId="2097345D" w:rsidR="0056310E" w:rsidRPr="002C633E" w:rsidRDefault="0073051F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 xml:space="preserve">МКОУ </w:t>
      </w:r>
      <w:proofErr w:type="gramStart"/>
      <w:r>
        <w:rPr>
          <w:b/>
          <w:bCs/>
          <w:color w:val="000000"/>
        </w:rPr>
        <w:t xml:space="preserve">« </w:t>
      </w:r>
      <w:proofErr w:type="spellStart"/>
      <w:r w:rsidR="00FB777E">
        <w:rPr>
          <w:b/>
          <w:bCs/>
          <w:color w:val="000000"/>
        </w:rPr>
        <w:t>Ричинская</w:t>
      </w:r>
      <w:proofErr w:type="spellEnd"/>
      <w:proofErr w:type="gramEnd"/>
      <w:r w:rsidR="00FB777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СОШ»</w:t>
      </w:r>
    </w:p>
    <w:p w14:paraId="63F276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1. Общие положения.</w:t>
      </w:r>
    </w:p>
    <w:p w14:paraId="67C08B3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2C633E">
        <w:rPr>
          <w:i/>
          <w:iCs/>
          <w:color w:val="000000"/>
        </w:rPr>
        <w:t> (</w:t>
      </w:r>
      <w:r w:rsidRPr="002C633E">
        <w:rPr>
          <w:color w:val="000000"/>
        </w:rPr>
        <w:t>Письмо Министерства образования и науки Российской Федерации</w:t>
      </w:r>
    </w:p>
    <w:p w14:paraId="60AA97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от 10 августа 2011 г. № МД-1077/19 и Министерства спорта, туризма и молодежной политики</w:t>
      </w:r>
    </w:p>
    <w:p w14:paraId="0B898C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Российской Федерации от 10 августа 2011 г. № НП-02-07/4568)</w:t>
      </w:r>
    </w:p>
    <w:p w14:paraId="36E4F2F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84934C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14:paraId="7B7ADB0F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332B8B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Целями</w:t>
      </w:r>
      <w:r w:rsidRPr="002C633E">
        <w:rPr>
          <w:color w:val="000000"/>
        </w:rPr>
        <w:t> клуба являются привлечение обучающихся общеобразовательного учреждения к систематическим замятиям физической культурой и спортом; развитие в общеобразовательном учреждении традиционных 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14:paraId="3BE4746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651A6C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Задачами</w:t>
      </w:r>
      <w:r w:rsidRPr="002C633E">
        <w:rPr>
          <w:color w:val="000000"/>
        </w:rPr>
        <w:t> деятельности клуба являются:</w:t>
      </w:r>
    </w:p>
    <w:p w14:paraId="4577C5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14:paraId="1ED6575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вовлечение обучающихся в систематические занятия физической культурой и спортом,</w:t>
      </w:r>
    </w:p>
    <w:p w14:paraId="1FE104C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формирование у них мотивации и устойчивого интереса к укреплению здоровья;</w:t>
      </w:r>
    </w:p>
    <w:p w14:paraId="16807F1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- организация физкультурно-спортивной работы общеобразовательного учреждения во внеурочное время.</w:t>
      </w:r>
    </w:p>
    <w:p w14:paraId="5A993FF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Клуб в своей деятельности выполняет следующие </w:t>
      </w:r>
      <w:r w:rsidRPr="002C633E">
        <w:rPr>
          <w:color w:val="000000"/>
          <w:u w:val="single"/>
        </w:rPr>
        <w:t>функции</w:t>
      </w:r>
      <w:r w:rsidRPr="002C633E">
        <w:rPr>
          <w:color w:val="000000"/>
        </w:rPr>
        <w:t>:</w:t>
      </w:r>
    </w:p>
    <w:p w14:paraId="4436FA8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игры»;</w:t>
      </w:r>
    </w:p>
    <w:p w14:paraId="0C36288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- формирует команды по видам спорта и обеспечивает их участие в соревнованиях разного </w:t>
      </w:r>
      <w:proofErr w:type="gramStart"/>
      <w:r w:rsidRPr="002C633E">
        <w:rPr>
          <w:color w:val="000000"/>
        </w:rPr>
        <w:t>уровня ;</w:t>
      </w:r>
      <w:proofErr w:type="gramEnd"/>
    </w:p>
    <w:p w14:paraId="14BD4C7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14:paraId="3D2C068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поощряет обучающихся, добившихся высоких показателей в физкультурно-спортивной работе.</w:t>
      </w:r>
    </w:p>
    <w:p w14:paraId="5D03BF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Основными формами работы</w:t>
      </w:r>
      <w:r w:rsidRPr="002C633E">
        <w:rPr>
          <w:color w:val="000000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14:paraId="73DBB271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 Обучающиеся имеют право в соответствии со своими способностями, возможностями и интересами на выбор секций и групп для занятий.</w:t>
      </w:r>
    </w:p>
    <w:p w14:paraId="4E599E4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14:paraId="5F19BBC5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14:paraId="79455452" w14:textId="63C3AE5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 всеми занимающимися в клубе устанавливается постоянный врачебный контроль, который осуществляется медицинским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работник</w:t>
      </w:r>
      <w:r w:rsidR="002C633E" w:rsidRPr="002C633E">
        <w:rPr>
          <w:color w:val="000000"/>
        </w:rPr>
        <w:t>ом</w:t>
      </w:r>
      <w:r w:rsidRPr="002C633E">
        <w:rPr>
          <w:color w:val="000000"/>
        </w:rPr>
        <w:t xml:space="preserve"> общеобразовательного учреждения.</w:t>
      </w:r>
    </w:p>
    <w:p w14:paraId="73C0D33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77491F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14:paraId="5E10A3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Формами самоуправления в клубе является совет клуба, общее собрание и другие формы.</w:t>
      </w:r>
    </w:p>
    <w:p w14:paraId="3F60E98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3EB4A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</w:t>
      </w:r>
      <w:r w:rsidRPr="002C633E">
        <w:rPr>
          <w:color w:val="000000"/>
        </w:rPr>
        <w:lastRenderedPageBreak/>
        <w:t>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14:paraId="74A8A42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Дополнительными источниками средств клуба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14:paraId="04AF2B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14:paraId="4F16C0FF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6F6C3F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Школьный спортивный клуб открыт в общеобразовательном учреждении с учетом интересов детей.</w:t>
      </w:r>
    </w:p>
    <w:p w14:paraId="33C89F9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29F3AE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14:paraId="21A44C2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70919A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Условием открытия школьного спортивного клуба (ШСК) служат следующие критерии:</w:t>
      </w:r>
    </w:p>
    <w:p w14:paraId="732AE892" w14:textId="6503F1CF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материально-спортивной, а также их оснащение спортивным инвентарем и оборудованием;</w:t>
      </w:r>
    </w:p>
    <w:p w14:paraId="50292A5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-активное участие в спортивно-массовых мероприятиях и соревнованиях;</w:t>
      </w:r>
    </w:p>
    <w:p w14:paraId="564B1F67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квалифицированных кадров.</w:t>
      </w:r>
    </w:p>
    <w:p w14:paraId="1B00A8A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14:paraId="035300A3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клуба регламентируется локальными актами общеобразовательного учреждения.</w:t>
      </w:r>
    </w:p>
    <w:p w14:paraId="224C2B42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 своей практической деятельности школьный спортивный клуб (ШСК) руководствуется настоящим положением.</w:t>
      </w:r>
    </w:p>
    <w:p w14:paraId="5F2445B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0D944E7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2. Структура</w:t>
      </w:r>
    </w:p>
    <w:p w14:paraId="0D91CBF3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Работа ШСК проводится на основе широкой инициативы самодеятельности учащихся.</w:t>
      </w:r>
    </w:p>
    <w:p w14:paraId="2D49D1AA" w14:textId="77777777"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14:paraId="03FD3CE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14:paraId="2517259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2.3. Руководство работой осуществляют:</w:t>
      </w:r>
    </w:p>
    <w:p w14:paraId="0409F55D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классах - физкультурные организаторы (физорги), избираемые сроком на один год;</w:t>
      </w:r>
    </w:p>
    <w:p w14:paraId="0D16ACA8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командах - капитаны, избираемые сроком на один год, спортивный сезон или на время проведения спортивного мероприятия;</w:t>
      </w:r>
    </w:p>
    <w:p w14:paraId="39EA6187" w14:textId="77777777"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14:paraId="6FAC503B" w14:textId="058AC865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2.4. Деятельность руководителя (председателя) ШСК регламентируется должностными</w:t>
      </w:r>
      <w:r w:rsidR="002C633E" w:rsidRPr="002C633E">
        <w:rPr>
          <w:color w:val="000000"/>
        </w:rPr>
        <w:t xml:space="preserve"> </w:t>
      </w:r>
      <w:r w:rsidRPr="002C633E">
        <w:rPr>
          <w:color w:val="000000"/>
        </w:rPr>
        <w:t>обязанностями.</w:t>
      </w:r>
    </w:p>
    <w:p w14:paraId="408EDF9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3. Организация и содержание работы клуба.</w:t>
      </w:r>
    </w:p>
    <w:p w14:paraId="442597B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спортивных секциях проводятся в соответствии с программами, учебными планами.</w:t>
      </w:r>
    </w:p>
    <w:p w14:paraId="713A808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14:paraId="6C629416" w14:textId="478912DA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</w:t>
      </w:r>
      <w:r w:rsidR="002C633E" w:rsidRPr="002C633E">
        <w:rPr>
          <w:color w:val="000000"/>
        </w:rPr>
        <w:t xml:space="preserve">работником </w:t>
      </w:r>
      <w:r w:rsidR="0073051F">
        <w:rPr>
          <w:color w:val="000000"/>
        </w:rPr>
        <w:t xml:space="preserve">МКОУ </w:t>
      </w:r>
      <w:proofErr w:type="gramStart"/>
      <w:r w:rsidR="0073051F">
        <w:rPr>
          <w:color w:val="000000"/>
        </w:rPr>
        <w:t xml:space="preserve">« </w:t>
      </w:r>
      <w:r w:rsidR="00FB777E">
        <w:rPr>
          <w:color w:val="000000"/>
        </w:rPr>
        <w:t>Ричинская</w:t>
      </w:r>
      <w:bookmarkStart w:id="0" w:name="_GoBack"/>
      <w:bookmarkEnd w:id="0"/>
      <w:proofErr w:type="gramEnd"/>
      <w:r w:rsidR="0073051F">
        <w:rPr>
          <w:color w:val="000000"/>
        </w:rPr>
        <w:t xml:space="preserve"> СОШ»</w:t>
      </w:r>
    </w:p>
    <w:p w14:paraId="1CD7FB5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Учебный контроль за организацией и проведением занятий в ШСК осуществляет руководитель (председатель) клуба.</w:t>
      </w:r>
    </w:p>
    <w:p w14:paraId="4E48106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в пределах выделенных средств и в соответствии с утвержденным календарным планом спортивных мероприятий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14:paraId="3DA9EE19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4. Материально-техническая база.</w:t>
      </w:r>
    </w:p>
    <w:p w14:paraId="3B20152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14:paraId="58D7DAA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5. Права и обязанности воспитанников ШСК.</w:t>
      </w:r>
    </w:p>
    <w:p w14:paraId="6BECD518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Воспитанники ШСК имеют право:</w:t>
      </w:r>
    </w:p>
    <w:p w14:paraId="77B7E709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бесплатно пользоваться спортивным инвентарем, оборудованием и сооружениями, а также методическими пособиями;</w:t>
      </w:r>
    </w:p>
    <w:p w14:paraId="65274512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lastRenderedPageBreak/>
        <w:t>получать консультации;</w:t>
      </w:r>
    </w:p>
    <w:p w14:paraId="2E91A6AC" w14:textId="77777777"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избирать и быть избранным в совет ШСК;</w:t>
      </w:r>
    </w:p>
    <w:p w14:paraId="24B3D3E0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вносить предложения по совершенствованию работы ШСК.</w:t>
      </w:r>
    </w:p>
    <w:p w14:paraId="21D4057A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 ШСК обязан соблюдать:</w:t>
      </w:r>
    </w:p>
    <w:p w14:paraId="5DE2EFA3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установленный порядок;</w:t>
      </w:r>
    </w:p>
    <w:p w14:paraId="661023A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соблюдать правила техники безопасности при проведении занятий;</w:t>
      </w:r>
    </w:p>
    <w:p w14:paraId="14344C35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бережно относиться к имуществу и спортивному инвентарю;</w:t>
      </w:r>
    </w:p>
    <w:p w14:paraId="355C49DF" w14:textId="77777777"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показывать личный пример здорового образа жизни.</w:t>
      </w:r>
    </w:p>
    <w:p w14:paraId="308AC7D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6. Документация клуба, учет и отчетность.</w:t>
      </w:r>
    </w:p>
    <w:p w14:paraId="5720E55C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</w:t>
      </w:r>
      <w:r w:rsidRPr="002C633E">
        <w:rPr>
          <w:b/>
          <w:bCs/>
          <w:color w:val="000000"/>
        </w:rPr>
        <w:t> </w:t>
      </w:r>
      <w:r w:rsidRPr="002C633E">
        <w:rPr>
          <w:color w:val="000000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села, района.</w:t>
      </w:r>
    </w:p>
    <w:p w14:paraId="240BCFF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должен иметь:</w:t>
      </w:r>
    </w:p>
    <w:p w14:paraId="74370761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ШСК;</w:t>
      </w:r>
    </w:p>
    <w:p w14:paraId="7E2318B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приказ по школе об открытии ШСК;</w:t>
      </w:r>
    </w:p>
    <w:p w14:paraId="2377DD5A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списочный состав совета клуба;</w:t>
      </w:r>
    </w:p>
    <w:p w14:paraId="48739A7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Совете спортивного клуба;</w:t>
      </w:r>
    </w:p>
    <w:p w14:paraId="15F8A53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списки физоргов;</w:t>
      </w:r>
    </w:p>
    <w:p w14:paraId="1EB8137D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программы, учебные планы, расписание занятий;</w:t>
      </w:r>
    </w:p>
    <w:p w14:paraId="16D07775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журналы групп, занимающихся в спортивных секциях;</w:t>
      </w:r>
    </w:p>
    <w:p w14:paraId="56837D33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результатов соревнований по видам спорта, положения о них и других мероприятий;</w:t>
      </w:r>
    </w:p>
    <w:p w14:paraId="0D66E22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результаты и итоги участия в соревнованиях школы, района.</w:t>
      </w:r>
    </w:p>
    <w:p w14:paraId="3EFD9BE0" w14:textId="77777777"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заседания совета ШСК;</w:t>
      </w:r>
    </w:p>
    <w:p w14:paraId="2251A756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инструкции по охране труда при проведении учебно-тренировочных занятий и</w:t>
      </w:r>
      <w:r w:rsidRPr="002C633E">
        <w:rPr>
          <w:color w:val="000000"/>
        </w:rPr>
        <w:br/>
        <w:t>спортивно-массовых мероприятий;</w:t>
      </w:r>
    </w:p>
    <w:p w14:paraId="318D423E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должностные инструкции.</w:t>
      </w:r>
    </w:p>
    <w:p w14:paraId="1333209D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b/>
          <w:bCs/>
          <w:color w:val="000000"/>
        </w:rPr>
        <w:t>7. Источники финансирования</w:t>
      </w:r>
    </w:p>
    <w:p w14:paraId="2B76E394" w14:textId="77777777"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ШСК осуществляется за счет бюджетного финансирования.</w:t>
      </w:r>
    </w:p>
    <w:p w14:paraId="0B05759E" w14:textId="77777777" w:rsidR="0056310E" w:rsidRPr="002C633E" w:rsidRDefault="0056310E" w:rsidP="002C63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</w:t>
      </w:r>
    </w:p>
    <w:p w14:paraId="3E5501D6" w14:textId="77777777" w:rsidR="001D20CD" w:rsidRPr="002C633E" w:rsidRDefault="001D20CD" w:rsidP="002C6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0CD" w:rsidRPr="002C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5FEE"/>
    <w:multiLevelType w:val="multilevel"/>
    <w:tmpl w:val="0C20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157C8"/>
    <w:multiLevelType w:val="multilevel"/>
    <w:tmpl w:val="D63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6114D"/>
    <w:multiLevelType w:val="multilevel"/>
    <w:tmpl w:val="C05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21BB1"/>
    <w:multiLevelType w:val="multilevel"/>
    <w:tmpl w:val="078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A5F91"/>
    <w:multiLevelType w:val="multilevel"/>
    <w:tmpl w:val="23F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41410"/>
    <w:multiLevelType w:val="multilevel"/>
    <w:tmpl w:val="9A1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21"/>
    <w:rsid w:val="001D20CD"/>
    <w:rsid w:val="002C633E"/>
    <w:rsid w:val="00331721"/>
    <w:rsid w:val="0056310E"/>
    <w:rsid w:val="0073051F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0B9F"/>
  <w15:docId w15:val="{D52A76C7-E146-4514-A950-A22ADCC7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</dc:creator>
  <cp:lastModifiedBy>Richa Sosh</cp:lastModifiedBy>
  <cp:revision>4</cp:revision>
  <cp:lastPrinted>2020-09-24T07:42:00Z</cp:lastPrinted>
  <dcterms:created xsi:type="dcterms:W3CDTF">2021-09-27T06:37:00Z</dcterms:created>
  <dcterms:modified xsi:type="dcterms:W3CDTF">2022-01-11T05:57:00Z</dcterms:modified>
</cp:coreProperties>
</file>